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40F" w:rsidRDefault="00F1140F" w:rsidP="00082F0E">
      <w:pPr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>
        <w:rPr>
          <w:rFonts w:cs="B Nazanin" w:hint="cs"/>
          <w:sz w:val="24"/>
          <w:szCs w:val="24"/>
          <w:rtl/>
        </w:rPr>
        <w:t>به نام خدا</w:t>
      </w:r>
      <w:r w:rsidR="00082F0E">
        <w:rPr>
          <w:rFonts w:cs="B Nazanin" w:hint="cs"/>
          <w:sz w:val="24"/>
          <w:szCs w:val="24"/>
          <w:rtl/>
        </w:rPr>
        <w:t xml:space="preserve"> </w:t>
      </w:r>
    </w:p>
    <w:p w:rsidR="00082F0E" w:rsidRDefault="00082F0E" w:rsidP="00082F0E">
      <w:pPr>
        <w:jc w:val="center"/>
        <w:rPr>
          <w:rFonts w:cs="B Nazanin"/>
          <w:sz w:val="24"/>
          <w:szCs w:val="24"/>
          <w:rtl/>
        </w:rPr>
      </w:pPr>
    </w:p>
    <w:p w:rsidR="00F1140F" w:rsidRDefault="00F1140F" w:rsidP="00F1140F">
      <w:pPr>
        <w:jc w:val="center"/>
        <w:rPr>
          <w:rFonts w:cs="B Nazanin"/>
          <w:b/>
          <w:bCs/>
          <w:sz w:val="24"/>
          <w:szCs w:val="24"/>
          <w:rtl/>
        </w:rPr>
      </w:pPr>
      <w:r w:rsidRPr="00F1140F">
        <w:rPr>
          <w:rFonts w:cs="B Nazanin" w:hint="cs"/>
          <w:b/>
          <w:bCs/>
          <w:sz w:val="24"/>
          <w:szCs w:val="24"/>
          <w:rtl/>
        </w:rPr>
        <w:t>تفنگ الکترو مغناطیسی</w:t>
      </w:r>
    </w:p>
    <w:p w:rsidR="00F1140F" w:rsidRDefault="00F1140F" w:rsidP="00F1140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تفنگ الکترو مغناطیسی</w:t>
      </w:r>
      <w:r>
        <w:rPr>
          <w:rStyle w:val="FootnoteReference"/>
          <w:rFonts w:cs="B Nazanin"/>
          <w:sz w:val="24"/>
          <w:szCs w:val="24"/>
          <w:rtl/>
        </w:rPr>
        <w:footnoteReference w:id="1"/>
      </w:r>
      <w:r>
        <w:rPr>
          <w:rFonts w:cs="B Nazanin" w:hint="cs"/>
          <w:sz w:val="24"/>
          <w:szCs w:val="24"/>
          <w:rtl/>
        </w:rPr>
        <w:t xml:space="preserve"> وسیله ای برای شتاب دادن به ذرات یا اجسامی است که میتوانند تحت میدان مغناطیسی شتاب بگیرند. نمونه ی این اجسام هسته ی فرومغناطیسی است.</w:t>
      </w:r>
    </w:p>
    <w:p w:rsidR="00F1140F" w:rsidRDefault="00F1140F" w:rsidP="00F1140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ساز و کار:</w:t>
      </w:r>
    </w:p>
    <w:p w:rsidR="00F1140F" w:rsidRDefault="00F1140F" w:rsidP="00F1140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توجه به شکل 1 ستون سمت چپ زمانی که جریانی در سیملوله به وجود می آید میدانی در آن القا شده و در  جسم فرو مغناطیس هم خاصیت مغناطیسی به وجود می آید و طبق شکل باعث جذب شدن جسم میشود. روند جذب شدن تا زمانی که مرکز جسم به مرکز سیملوله میرسد ادامه پیدا میکند و از آنجا به بعد جهت میدان القا شده در جسم عوض شده و نیروی بازگرداننده ای به آن وارد میشد و این نوسان ادامه میابد در واقعیت به دلیل اتلاف انرژی این نوسان در کمتر از 1 ثانیه از بین میرود. حال اگر با یک سنسور (در این جا مادون قرمز) پس از گذر مرکز از مرکز جریان قطع می شود و طبق شکل 1 پرتابه به مسیر خود ادامه میدهد</w:t>
      </w:r>
    </w:p>
    <w:p w:rsidR="00F1140F" w:rsidRPr="00F1140F" w:rsidRDefault="00F1140F" w:rsidP="00F1140F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lang w:bidi="ar-SA"/>
        </w:rPr>
        <w:drawing>
          <wp:inline distT="0" distB="0" distL="0" distR="0">
            <wp:extent cx="5717540" cy="3183890"/>
            <wp:effectExtent l="0" t="0" r="0" b="0"/>
            <wp:docPr id="1" name="Picture 1" descr="C:\Users\User\Desktop\a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al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31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40F" w:rsidRDefault="00F1140F" w:rsidP="00F1140F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شکل 1</w:t>
      </w:r>
    </w:p>
    <w:p w:rsidR="00F1140F" w:rsidRDefault="00F1140F" w:rsidP="00F1140F">
      <w:pPr>
        <w:jc w:val="center"/>
        <w:rPr>
          <w:rFonts w:cs="B Nazanin"/>
          <w:sz w:val="24"/>
          <w:szCs w:val="24"/>
          <w:rtl/>
        </w:rPr>
      </w:pPr>
    </w:p>
    <w:p w:rsidR="00F1140F" w:rsidRDefault="00F1140F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افزودن چند سیملوله پشت سرهم و به ترتیب فعال کردن آنها </w:t>
      </w:r>
      <w:r w:rsidR="006701DC">
        <w:rPr>
          <w:rFonts w:cs="B Nazanin" w:hint="cs"/>
          <w:sz w:val="24"/>
          <w:szCs w:val="24"/>
          <w:rtl/>
        </w:rPr>
        <w:t>میتوان شتاب را به مدت طولانی تری اعمال نمود و به سرعت های بالاتری رسید. به این وسیله تفنگ ریلی</w:t>
      </w:r>
      <w:r w:rsidR="006701DC">
        <w:rPr>
          <w:rStyle w:val="FootnoteReference"/>
          <w:rFonts w:cs="B Nazanin"/>
          <w:sz w:val="24"/>
          <w:szCs w:val="24"/>
          <w:rtl/>
        </w:rPr>
        <w:footnoteReference w:id="2"/>
      </w:r>
      <w:r w:rsidR="006701DC">
        <w:rPr>
          <w:rFonts w:cs="B Nazanin" w:hint="cs"/>
          <w:sz w:val="24"/>
          <w:szCs w:val="24"/>
          <w:rtl/>
        </w:rPr>
        <w:t xml:space="preserve"> گفته میشود.</w:t>
      </w:r>
    </w:p>
    <w:p w:rsidR="006701DC" w:rsidRDefault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مدار:</w:t>
      </w:r>
    </w:p>
    <w:p w:rsidR="006701DC" w:rsidRDefault="006701DC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مدار استفاده شده در پروژه اینجانب به صورت شکل 2 میباشد.</w:t>
      </w:r>
    </w:p>
    <w:p w:rsidR="006701DC" w:rsidRDefault="006701DC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lang w:bidi="ar-SA"/>
        </w:rPr>
        <w:drawing>
          <wp:inline distT="0" distB="0" distL="0" distR="0">
            <wp:extent cx="5717540" cy="3183890"/>
            <wp:effectExtent l="0" t="0" r="0" b="0"/>
            <wp:docPr id="3" name="Picture 3" descr="C:\Users\User\Desktop\sc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ch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318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1DC" w:rsidRDefault="006701DC" w:rsidP="006701DC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شکل 2</w:t>
      </w:r>
    </w:p>
    <w:p w:rsidR="006701DC" w:rsidRDefault="006701DC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در این مدار از میکرو مگا 16 استفاده شده که بهیچ وجه استفاده از آن به </w:t>
      </w:r>
      <w:r w:rsidR="00950131">
        <w:rPr>
          <w:rFonts w:cs="B Nazanin" w:hint="cs"/>
          <w:sz w:val="24"/>
          <w:szCs w:val="24"/>
          <w:rtl/>
        </w:rPr>
        <w:t>صرفه نیست به جای آن میتوان از یک</w:t>
      </w:r>
      <w:r>
        <w:rPr>
          <w:rFonts w:cs="B Nazanin" w:hint="cs"/>
          <w:sz w:val="24"/>
          <w:szCs w:val="24"/>
          <w:rtl/>
        </w:rPr>
        <w:t xml:space="preserve"> عدد </w:t>
      </w:r>
      <w:r>
        <w:rPr>
          <w:rFonts w:cs="B Nazanin"/>
          <w:sz w:val="24"/>
          <w:szCs w:val="24"/>
        </w:rPr>
        <w:t>D latch</w:t>
      </w:r>
      <w:r w:rsidR="00950131">
        <w:rPr>
          <w:rFonts w:cs="B Nazanin" w:hint="cs"/>
          <w:sz w:val="24"/>
          <w:szCs w:val="24"/>
          <w:rtl/>
        </w:rPr>
        <w:t xml:space="preserve"> که  حافظه ی 1 بیتی است</w:t>
      </w:r>
      <w:r>
        <w:rPr>
          <w:rFonts w:cs="B Nazanin" w:hint="cs"/>
          <w:sz w:val="24"/>
          <w:szCs w:val="24"/>
          <w:rtl/>
        </w:rPr>
        <w:t xml:space="preserve"> استفاده کرد بدلیل نداشتن این آیسی از مگا 16 استفاده کردم.</w:t>
      </w:r>
    </w:p>
    <w:p w:rsidR="006701DC" w:rsidRDefault="006701DC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آیسی با کلید شروع تریگر شده و ترانزیستور </w:t>
      </w:r>
      <w:r>
        <w:rPr>
          <w:rFonts w:cs="B Nazanin"/>
          <w:sz w:val="24"/>
          <w:szCs w:val="24"/>
        </w:rPr>
        <w:t xml:space="preserve">tip41 </w:t>
      </w:r>
      <w:r>
        <w:rPr>
          <w:rFonts w:cs="B Nazanin" w:hint="cs"/>
          <w:sz w:val="24"/>
          <w:szCs w:val="24"/>
          <w:rtl/>
        </w:rPr>
        <w:t xml:space="preserve"> را روشن میکند، از این ترانزیستور به دلیل رنج نسبتا بالای جریان استفاده شده. به وسیله ی این ترانزیستور جریان در سیملوله ایجاد شده و این عمل تازمانی که سنسور تحریک نشده باشد ادامه پیدا میکند، میتوان برای محافظت از سیملوله یک </w:t>
      </w:r>
      <w:r>
        <w:rPr>
          <w:rFonts w:cs="B Nazanin"/>
          <w:sz w:val="24"/>
          <w:szCs w:val="24"/>
        </w:rPr>
        <w:t>time out</w:t>
      </w:r>
      <w:r>
        <w:rPr>
          <w:rFonts w:cs="B Nazanin" w:hint="cs"/>
          <w:sz w:val="24"/>
          <w:szCs w:val="24"/>
          <w:rtl/>
        </w:rPr>
        <w:t xml:space="preserve"> در میکرو تایین کرد که در صورت تریگر شدن بوسیله نویز بعد از آن جریان را قطع کند.</w:t>
      </w:r>
    </w:p>
    <w:p w:rsidR="00705F37" w:rsidRDefault="006701DC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بسیار لازم است که ورودی سنسور با یک مقاومت </w:t>
      </w:r>
      <w:r>
        <w:rPr>
          <w:rFonts w:cs="B Nazanin"/>
          <w:sz w:val="24"/>
          <w:szCs w:val="24"/>
        </w:rPr>
        <w:t>pull down</w:t>
      </w:r>
      <w:r>
        <w:rPr>
          <w:rFonts w:cs="B Nazanin" w:hint="cs"/>
          <w:sz w:val="24"/>
          <w:szCs w:val="24"/>
          <w:rtl/>
        </w:rPr>
        <w:t xml:space="preserve"> شود که متاسفانه در شکل ها و تصاویر گرفته شده با دوربین فراموش شده.</w:t>
      </w:r>
    </w:p>
    <w:p w:rsidR="00705F37" w:rsidRDefault="00705F37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دیود استفاده شده به این جهت است که از ولتاژ ناگهانی تولید شده به وسیه سیملوله بعد از قطع جریان جلوگیری شود.</w:t>
      </w:r>
    </w:p>
    <w:p w:rsidR="00DB709B" w:rsidRDefault="00DB709B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 مدار واقعی لازم است که یک خازن بعد از کلید قرار بگیرد که تریگر شدن میکرو در لحظه و نه به مدت زیاد انجام شود چون ممکن است با سنسور تداخل پیدا کند. در تصویر مدار بسته شده  این خازن و دشارژر آن که یک مقاومت 1 مگا است مشاهده میشوند.</w:t>
      </w:r>
    </w:p>
    <w:p w:rsidR="00DB709B" w:rsidRDefault="00DB709B" w:rsidP="006701DC">
      <w:pPr>
        <w:rPr>
          <w:rFonts w:cs="B Nazanin"/>
          <w:sz w:val="24"/>
          <w:szCs w:val="24"/>
          <w:rtl/>
        </w:rPr>
      </w:pPr>
    </w:p>
    <w:p w:rsidR="006701DC" w:rsidRDefault="00705F37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17540" cy="3834130"/>
            <wp:effectExtent l="0" t="0" r="0" b="0"/>
            <wp:docPr id="4" name="Picture 4" descr="C:\Users\User\Desktop\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pi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540" cy="38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1DC">
        <w:rPr>
          <w:rFonts w:cs="B Nazanin" w:hint="cs"/>
          <w:sz w:val="24"/>
          <w:szCs w:val="24"/>
          <w:rtl/>
        </w:rPr>
        <w:t xml:space="preserve"> </w:t>
      </w:r>
    </w:p>
    <w:p w:rsidR="00705F37" w:rsidRDefault="00705F37" w:rsidP="006701D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تصویر مدار بسته شده (مقاومت </w:t>
      </w:r>
      <w:r>
        <w:rPr>
          <w:rFonts w:cs="B Nazanin"/>
          <w:sz w:val="24"/>
          <w:szCs w:val="24"/>
        </w:rPr>
        <w:t>pull down</w:t>
      </w:r>
      <w:r>
        <w:rPr>
          <w:rFonts w:cs="B Nazanin" w:hint="cs"/>
          <w:sz w:val="24"/>
          <w:szCs w:val="24"/>
          <w:rtl/>
        </w:rPr>
        <w:t xml:space="preserve"> متاسفانه در شکل وجود ندارد ولی وجود آن الزامی است).</w:t>
      </w:r>
    </w:p>
    <w:p w:rsidR="00705F37" w:rsidRPr="00DB709B" w:rsidRDefault="00DB709B" w:rsidP="00524F64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مدار های موجو</w:t>
      </w:r>
      <w:r w:rsidR="00781DC7">
        <w:rPr>
          <w:rFonts w:cs="B Nazanin" w:hint="cs"/>
          <w:sz w:val="24"/>
          <w:szCs w:val="24"/>
          <w:rtl/>
        </w:rPr>
        <w:t>د</w:t>
      </w:r>
      <w:r>
        <w:rPr>
          <w:rFonts w:cs="B Nazanin" w:hint="cs"/>
          <w:sz w:val="24"/>
          <w:szCs w:val="24"/>
          <w:rtl/>
        </w:rPr>
        <w:t xml:space="preserve"> در اینترنت به جای آی سی از یک عدد ماسفت کانال </w:t>
      </w:r>
      <w:r>
        <w:rPr>
          <w:rFonts w:cs="B Nazanin"/>
          <w:sz w:val="24"/>
          <w:szCs w:val="24"/>
        </w:rPr>
        <w:t>n</w:t>
      </w:r>
      <w:r>
        <w:rPr>
          <w:rFonts w:cs="B Nazanin" w:hint="cs"/>
          <w:sz w:val="24"/>
          <w:szCs w:val="24"/>
          <w:rtl/>
        </w:rPr>
        <w:t xml:space="preserve"> استفاده کرده بودند که در تجربه بعد از چند بار روشن شدن مدار</w:t>
      </w:r>
      <w:r w:rsidR="00747C9E">
        <w:rPr>
          <w:rFonts w:cs="B Nazanin" w:hint="cs"/>
          <w:sz w:val="24"/>
          <w:szCs w:val="24"/>
          <w:rtl/>
        </w:rPr>
        <w:t>،</w:t>
      </w:r>
      <w:r>
        <w:rPr>
          <w:rFonts w:cs="B Nazanin" w:hint="cs"/>
          <w:sz w:val="24"/>
          <w:szCs w:val="24"/>
          <w:rtl/>
        </w:rPr>
        <w:t xml:space="preserve"> به شدت آسیب میدیدند به همین دلیل از آی سی استفاده شده.</w:t>
      </w:r>
    </w:p>
    <w:p w:rsidR="00082F0E" w:rsidRDefault="00705F37" w:rsidP="00524F64">
      <w:pPr>
        <w:jc w:val="right"/>
        <w:rPr>
          <w:rFonts w:cs="B Nazanin"/>
          <w:sz w:val="28"/>
          <w:szCs w:val="28"/>
          <w:rtl/>
        </w:rPr>
      </w:pPr>
      <w:r w:rsidRPr="00524F64">
        <w:rPr>
          <w:rFonts w:cs="B Nazanin" w:hint="cs"/>
          <w:sz w:val="28"/>
          <w:szCs w:val="28"/>
          <w:rtl/>
        </w:rPr>
        <w:t>مهدی توده رنجبر</w:t>
      </w:r>
    </w:p>
    <w:p w:rsidR="00705F37" w:rsidRPr="00524F64" w:rsidRDefault="00082F0E" w:rsidP="00524F64">
      <w:pPr>
        <w:jc w:val="right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با تشکر از استاد شایگانی</w:t>
      </w:r>
      <w:r w:rsidR="00705F37" w:rsidRPr="00524F64">
        <w:rPr>
          <w:rFonts w:cs="B Nazanin" w:hint="cs"/>
          <w:sz w:val="28"/>
          <w:szCs w:val="28"/>
          <w:rtl/>
        </w:rPr>
        <w:t xml:space="preserve"> </w:t>
      </w:r>
    </w:p>
    <w:p w:rsidR="00705F37" w:rsidRPr="00524F64" w:rsidRDefault="00705F37" w:rsidP="00524F64">
      <w:pPr>
        <w:jc w:val="right"/>
        <w:rPr>
          <w:rFonts w:cs="B Nazanin"/>
          <w:sz w:val="28"/>
          <w:szCs w:val="28"/>
          <w:rtl/>
        </w:rPr>
      </w:pPr>
      <w:r w:rsidRPr="00524F64">
        <w:rPr>
          <w:rFonts w:cs="B Nazanin" w:hint="cs"/>
          <w:sz w:val="28"/>
          <w:szCs w:val="28"/>
          <w:rtl/>
        </w:rPr>
        <w:t>خرداد 92</w:t>
      </w:r>
    </w:p>
    <w:sectPr w:rsidR="00705F37" w:rsidRPr="00524F64" w:rsidSect="00E022F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D7F" w:rsidRDefault="00B02D7F" w:rsidP="00F1140F">
      <w:pPr>
        <w:spacing w:after="0" w:line="240" w:lineRule="auto"/>
      </w:pPr>
      <w:r>
        <w:separator/>
      </w:r>
    </w:p>
  </w:endnote>
  <w:endnote w:type="continuationSeparator" w:id="0">
    <w:p w:rsidR="00B02D7F" w:rsidRDefault="00B02D7F" w:rsidP="00F1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D7F" w:rsidRDefault="00B02D7F" w:rsidP="00F1140F">
      <w:pPr>
        <w:spacing w:after="0" w:line="240" w:lineRule="auto"/>
      </w:pPr>
      <w:r>
        <w:separator/>
      </w:r>
    </w:p>
  </w:footnote>
  <w:footnote w:type="continuationSeparator" w:id="0">
    <w:p w:rsidR="00B02D7F" w:rsidRDefault="00B02D7F" w:rsidP="00F1140F">
      <w:pPr>
        <w:spacing w:after="0" w:line="240" w:lineRule="auto"/>
      </w:pPr>
      <w:r>
        <w:continuationSeparator/>
      </w:r>
    </w:p>
  </w:footnote>
  <w:footnote w:id="1">
    <w:p w:rsidR="00F1140F" w:rsidRDefault="00F1140F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Coil gun</w:t>
      </w:r>
    </w:p>
  </w:footnote>
  <w:footnote w:id="2">
    <w:p w:rsidR="006701DC" w:rsidRDefault="006701DC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Rail gun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40F"/>
    <w:rsid w:val="00082F0E"/>
    <w:rsid w:val="005003C7"/>
    <w:rsid w:val="00524F64"/>
    <w:rsid w:val="006701DC"/>
    <w:rsid w:val="006C05E1"/>
    <w:rsid w:val="00705F37"/>
    <w:rsid w:val="00747C9E"/>
    <w:rsid w:val="00781DC7"/>
    <w:rsid w:val="007B22E3"/>
    <w:rsid w:val="00851A1B"/>
    <w:rsid w:val="00950131"/>
    <w:rsid w:val="00AA2FEE"/>
    <w:rsid w:val="00B02D7F"/>
    <w:rsid w:val="00BC364B"/>
    <w:rsid w:val="00DB709B"/>
    <w:rsid w:val="00E022FE"/>
    <w:rsid w:val="00F1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14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14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14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14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140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140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4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D7329-E09D-4937-8827-73CC747E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Mohandesyar</cp:lastModifiedBy>
  <cp:revision>9</cp:revision>
  <cp:lastPrinted>2013-05-31T11:01:00Z</cp:lastPrinted>
  <dcterms:created xsi:type="dcterms:W3CDTF">2013-05-23T18:10:00Z</dcterms:created>
  <dcterms:modified xsi:type="dcterms:W3CDTF">2013-05-31T11:01:00Z</dcterms:modified>
</cp:coreProperties>
</file>